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645"/>
      </w:tblGrid>
      <w:tr w:rsidR="00DE3C13" w14:paraId="3CECBBAC" w14:textId="77777777" w:rsidTr="00D5204E"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47B9C5F9" w14:textId="64FDA0FE" w:rsidR="00DE3C13" w:rsidRPr="0004584D" w:rsidRDefault="00D07E7A" w:rsidP="004B7A8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="004B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>Badanie wody z własnego ujęcia (studnia) – analiza pełna</w:t>
            </w:r>
          </w:p>
        </w:tc>
      </w:tr>
      <w:tr w:rsidR="00DE3C13" w14:paraId="7941D518" w14:textId="77777777" w:rsidTr="004B7A86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14:paraId="60E883A2" w14:textId="77777777" w:rsidR="00DE3C13" w:rsidRPr="00562982" w:rsidRDefault="00DE3C13" w:rsidP="00C7517C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5" w:type="dxa"/>
            <w:tcBorders>
              <w:top w:val="single" w:sz="12" w:space="0" w:color="auto"/>
              <w:right w:val="single" w:sz="12" w:space="0" w:color="auto"/>
            </w:tcBorders>
          </w:tcPr>
          <w:p w14:paraId="530EC900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Mętność</w:t>
            </w:r>
          </w:p>
        </w:tc>
      </w:tr>
      <w:tr w:rsidR="00DE3C13" w14:paraId="3D02D384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6D990096" w14:textId="77777777" w:rsidR="00DE3C13" w:rsidRPr="00562982" w:rsidRDefault="00DE3C13" w:rsidP="00C7517C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21B878E6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Jon amonowy</w:t>
            </w:r>
          </w:p>
        </w:tc>
      </w:tr>
      <w:tr w:rsidR="00DE3C13" w14:paraId="24C6375E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30793F21" w14:textId="77777777" w:rsidR="00DE3C13" w:rsidRPr="00562982" w:rsidRDefault="00DE3C13" w:rsidP="00C7517C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677961A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Jon azotanowy</w:t>
            </w:r>
          </w:p>
        </w:tc>
      </w:tr>
      <w:tr w:rsidR="00DE3C13" w14:paraId="588BB602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6346D568" w14:textId="77777777" w:rsidR="00DE3C13" w:rsidRPr="00562982" w:rsidRDefault="00DE3C13" w:rsidP="00C7517C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2F75E2D4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Twardość ogólna</w:t>
            </w:r>
          </w:p>
        </w:tc>
      </w:tr>
      <w:tr w:rsidR="00DE3C13" w14:paraId="5C80082C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02D24026" w14:textId="77777777" w:rsidR="00DE3C13" w:rsidRPr="00562982" w:rsidRDefault="00DE3C13" w:rsidP="00C7517C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56F3A7FA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Żelazo ogólne</w:t>
            </w:r>
          </w:p>
        </w:tc>
      </w:tr>
      <w:tr w:rsidR="00DE3C13" w14:paraId="5ECD7C32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36C67579" w14:textId="77777777" w:rsidR="00DE3C13" w:rsidRPr="00562982" w:rsidRDefault="00DE3C13" w:rsidP="00C7517C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7695759A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Mangan</w:t>
            </w:r>
          </w:p>
        </w:tc>
      </w:tr>
      <w:tr w:rsidR="00DE3C13" w14:paraId="1551559B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0C226FB2" w14:textId="77777777" w:rsidR="00DE3C13" w:rsidRPr="00562982" w:rsidRDefault="00DE3C13" w:rsidP="00C7517C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2023B7DD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Bakterie grupy coli</w:t>
            </w:r>
          </w:p>
        </w:tc>
      </w:tr>
      <w:tr w:rsidR="00DE3C13" w14:paraId="32A20B69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6C4DD740" w14:textId="77777777" w:rsidR="00DE3C13" w:rsidRPr="00562982" w:rsidRDefault="00DE3C13" w:rsidP="00C7517C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01479815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Bakterie Escherichia coli</w:t>
            </w:r>
          </w:p>
        </w:tc>
      </w:tr>
      <w:tr w:rsidR="00DE3C13" w14:paraId="550715DD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0D9C9450" w14:textId="77777777" w:rsidR="00DE3C13" w:rsidRPr="00562982" w:rsidRDefault="00DE3C13" w:rsidP="00C7517C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4AF285E2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Paciorkowce kałowe</w:t>
            </w:r>
          </w:p>
        </w:tc>
      </w:tr>
      <w:tr w:rsidR="00DE3C13" w14:paraId="6AB88656" w14:textId="77777777" w:rsidTr="004B7A86">
        <w:trPr>
          <w:trHeight w:val="180"/>
        </w:trPr>
        <w:tc>
          <w:tcPr>
            <w:tcW w:w="704" w:type="dxa"/>
            <w:tcBorders>
              <w:left w:val="single" w:sz="12" w:space="0" w:color="auto"/>
            </w:tcBorders>
          </w:tcPr>
          <w:p w14:paraId="0BDEB0E1" w14:textId="77777777" w:rsidR="00DE3C13" w:rsidRPr="00562982" w:rsidRDefault="00DE3C13" w:rsidP="00C7517C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7934694C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Ogólna liczba mikroorganizmów w 22⁰C</w:t>
            </w:r>
          </w:p>
        </w:tc>
      </w:tr>
      <w:tr w:rsidR="00C7517C" w14:paraId="09D0E4C2" w14:textId="77777777" w:rsidTr="004B7A86">
        <w:trPr>
          <w:trHeight w:val="9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14:paraId="440689A7" w14:textId="77777777" w:rsidR="00C7517C" w:rsidRPr="00562982" w:rsidRDefault="00C7517C" w:rsidP="00C7517C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5" w:type="dxa"/>
            <w:tcBorders>
              <w:bottom w:val="single" w:sz="12" w:space="0" w:color="auto"/>
              <w:right w:val="single" w:sz="12" w:space="0" w:color="auto"/>
            </w:tcBorders>
          </w:tcPr>
          <w:p w14:paraId="49DBA189" w14:textId="77777777" w:rsidR="00C7517C" w:rsidRPr="00562982" w:rsidRDefault="00C7517C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Sprawozdanie z badań</w:t>
            </w:r>
          </w:p>
        </w:tc>
      </w:tr>
      <w:tr w:rsidR="00DE3C13" w14:paraId="341E6C65" w14:textId="77777777" w:rsidTr="004B7A86"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48DBE" w14:textId="7945BEEE" w:rsidR="00DE3C13" w:rsidRPr="00562982" w:rsidRDefault="00DE3C13" w:rsidP="00DA7307">
            <w:pPr>
              <w:jc w:val="right"/>
              <w:rPr>
                <w:b/>
              </w:rPr>
            </w:pPr>
            <w:r w:rsidRPr="00562982">
              <w:rPr>
                <w:rFonts w:ascii="Times New Roman" w:hAnsi="Times New Roman" w:cs="Times New Roman"/>
                <w:b/>
              </w:rPr>
              <w:t xml:space="preserve">Cena: </w:t>
            </w:r>
            <w:r w:rsidR="00D07E7A">
              <w:rPr>
                <w:rFonts w:ascii="Times New Roman" w:hAnsi="Times New Roman" w:cs="Times New Roman"/>
                <w:b/>
              </w:rPr>
              <w:t>420</w:t>
            </w:r>
            <w:r w:rsidRPr="00562982">
              <w:rPr>
                <w:rFonts w:ascii="Times New Roman" w:hAnsi="Times New Roman" w:cs="Times New Roman"/>
                <w:b/>
              </w:rPr>
              <w:t xml:space="preserve"> zł + 23% VAT</w:t>
            </w:r>
          </w:p>
        </w:tc>
      </w:tr>
    </w:tbl>
    <w:p w14:paraId="0E312547" w14:textId="77777777" w:rsidR="00CC49A4" w:rsidRDefault="00CC49A4"/>
    <w:p w14:paraId="0E6FCC51" w14:textId="77777777" w:rsidR="00CC49A4" w:rsidRPr="00CC49A4" w:rsidRDefault="00CC49A4" w:rsidP="00CC49A4"/>
    <w:p w14:paraId="71FE09C0" w14:textId="77777777" w:rsidR="00CC49A4" w:rsidRPr="00CC49A4" w:rsidRDefault="00CC49A4" w:rsidP="00CC49A4"/>
    <w:p w14:paraId="39C91225" w14:textId="77777777" w:rsidR="00CC49A4" w:rsidRPr="00CC49A4" w:rsidRDefault="00CC49A4" w:rsidP="00CC49A4"/>
    <w:p w14:paraId="71C9F7F8" w14:textId="77777777" w:rsidR="00CC49A4" w:rsidRPr="00CC49A4" w:rsidRDefault="00CC49A4" w:rsidP="00CC49A4"/>
    <w:p w14:paraId="6C3ADFD3" w14:textId="77777777" w:rsidR="00CC49A4" w:rsidRDefault="00CC49A4"/>
    <w:p w14:paraId="29A98FE0" w14:textId="77777777" w:rsidR="00DE3C13" w:rsidRDefault="00CC49A4" w:rsidP="00CC49A4">
      <w:pPr>
        <w:tabs>
          <w:tab w:val="left" w:pos="2130"/>
        </w:tabs>
      </w:pPr>
      <w:r>
        <w:tab/>
        <w:t>`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645"/>
      </w:tblGrid>
      <w:tr w:rsidR="00DE3C13" w14:paraId="2F2CB61B" w14:textId="77777777" w:rsidTr="00D5204E"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9013F57" w14:textId="3934904B" w:rsidR="004B7A86" w:rsidRDefault="00D07E7A" w:rsidP="00D5204E">
            <w:pPr>
              <w:shd w:val="clear" w:color="auto" w:fill="BDD6EE" w:themeFill="accent5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4B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>Badanie wody w przypadku nowego przyłącza lub przebudowy</w:t>
            </w:r>
          </w:p>
          <w:p w14:paraId="6FE7EAEF" w14:textId="77777777" w:rsidR="00DE3C13" w:rsidRPr="0004584D" w:rsidRDefault="004B7A86" w:rsidP="004B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istniejącej sieci wodociągowej</w:t>
            </w:r>
          </w:p>
        </w:tc>
      </w:tr>
      <w:tr w:rsidR="00DE3C13" w14:paraId="7EE54E5B" w14:textId="77777777" w:rsidTr="004B7A86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14:paraId="6152F735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5" w:type="dxa"/>
            <w:tcBorders>
              <w:top w:val="single" w:sz="12" w:space="0" w:color="auto"/>
              <w:right w:val="single" w:sz="12" w:space="0" w:color="auto"/>
            </w:tcBorders>
          </w:tcPr>
          <w:p w14:paraId="46E29E72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Mętność </w:t>
            </w:r>
          </w:p>
        </w:tc>
      </w:tr>
      <w:tr w:rsidR="00DE3C13" w14:paraId="1C6E9AF6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3DFBFC2F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07066C1F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Barwa </w:t>
            </w:r>
          </w:p>
        </w:tc>
      </w:tr>
      <w:tr w:rsidR="00DE3C13" w14:paraId="4E0ECC1F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5A3B7D99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374E3332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Odczyn </w:t>
            </w:r>
            <w:proofErr w:type="spellStart"/>
            <w:r w:rsidRPr="00562982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</w:tr>
      <w:tr w:rsidR="00DE3C13" w14:paraId="15646B87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28B99BA1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73942536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Jon amonowy</w:t>
            </w:r>
          </w:p>
        </w:tc>
      </w:tr>
      <w:tr w:rsidR="00DE3C13" w14:paraId="5F8F786B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487DC487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1BE94883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Żelazo </w:t>
            </w:r>
          </w:p>
        </w:tc>
      </w:tr>
      <w:tr w:rsidR="00DE3C13" w14:paraId="6237885C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1E0B8EDE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3C74A700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Przewodność elektryczna</w:t>
            </w:r>
          </w:p>
        </w:tc>
      </w:tr>
      <w:tr w:rsidR="00DE3C13" w14:paraId="4D428554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077717B4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7ED5058A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Bakterie grupy coli</w:t>
            </w:r>
          </w:p>
        </w:tc>
      </w:tr>
      <w:tr w:rsidR="00DE3C13" w14:paraId="3DF66264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0C01CDA5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3C3AFC86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Bakterie Escherichia coli</w:t>
            </w:r>
          </w:p>
        </w:tc>
      </w:tr>
      <w:tr w:rsidR="00DE3C13" w14:paraId="2D57A6E9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30297BA2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4278BF82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Paciorkowce kałowe</w:t>
            </w:r>
          </w:p>
        </w:tc>
      </w:tr>
      <w:tr w:rsidR="00DE3C13" w14:paraId="4F705D7F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16AAF377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374AE643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Ogólna liczba mikroorganizmów w 22⁰C</w:t>
            </w:r>
          </w:p>
        </w:tc>
      </w:tr>
      <w:tr w:rsidR="00DE3C13" w14:paraId="7236EE88" w14:textId="77777777" w:rsidTr="004B7A86">
        <w:trPr>
          <w:trHeight w:val="180"/>
        </w:trPr>
        <w:tc>
          <w:tcPr>
            <w:tcW w:w="704" w:type="dxa"/>
            <w:tcBorders>
              <w:left w:val="single" w:sz="12" w:space="0" w:color="auto"/>
            </w:tcBorders>
          </w:tcPr>
          <w:p w14:paraId="24BFC414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6BD1FF2A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Clostridium </w:t>
            </w:r>
            <w:proofErr w:type="spellStart"/>
            <w:r w:rsidRPr="00562982">
              <w:rPr>
                <w:rFonts w:ascii="Times New Roman" w:hAnsi="Times New Roman" w:cs="Times New Roman"/>
              </w:rPr>
              <w:t>perfringens</w:t>
            </w:r>
            <w:proofErr w:type="spellEnd"/>
          </w:p>
        </w:tc>
      </w:tr>
      <w:tr w:rsidR="00C7517C" w14:paraId="121D43FB" w14:textId="77777777" w:rsidTr="004B7A86">
        <w:trPr>
          <w:trHeight w:val="9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14:paraId="4069D669" w14:textId="77777777" w:rsidR="00C7517C" w:rsidRPr="00562982" w:rsidRDefault="00C7517C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5" w:type="dxa"/>
            <w:tcBorders>
              <w:bottom w:val="single" w:sz="12" w:space="0" w:color="auto"/>
              <w:right w:val="single" w:sz="12" w:space="0" w:color="auto"/>
            </w:tcBorders>
          </w:tcPr>
          <w:p w14:paraId="37534F7D" w14:textId="77777777" w:rsidR="00C7517C" w:rsidRPr="00562982" w:rsidRDefault="00C7517C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Sprawozdanie z badań</w:t>
            </w:r>
          </w:p>
        </w:tc>
      </w:tr>
      <w:tr w:rsidR="00DE3C13" w14:paraId="473BF35B" w14:textId="77777777" w:rsidTr="004B7A86"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5B84C" w14:textId="770F1517" w:rsidR="00DE3C13" w:rsidRPr="00562982" w:rsidRDefault="00DE3C13" w:rsidP="00DA73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2982">
              <w:rPr>
                <w:rFonts w:ascii="Times New Roman" w:hAnsi="Times New Roman" w:cs="Times New Roman"/>
                <w:b/>
              </w:rPr>
              <w:t xml:space="preserve">Cena: </w:t>
            </w:r>
            <w:r w:rsidR="00C7517C" w:rsidRPr="00562982">
              <w:rPr>
                <w:rFonts w:ascii="Times New Roman" w:hAnsi="Times New Roman" w:cs="Times New Roman"/>
                <w:b/>
              </w:rPr>
              <w:t>4</w:t>
            </w:r>
            <w:r w:rsidR="00D07E7A">
              <w:rPr>
                <w:rFonts w:ascii="Times New Roman" w:hAnsi="Times New Roman" w:cs="Times New Roman"/>
                <w:b/>
              </w:rPr>
              <w:t>25</w:t>
            </w:r>
            <w:r w:rsidRPr="00562982">
              <w:rPr>
                <w:rFonts w:ascii="Times New Roman" w:hAnsi="Times New Roman" w:cs="Times New Roman"/>
                <w:b/>
              </w:rPr>
              <w:t xml:space="preserve"> zł + 23% VAT</w:t>
            </w:r>
          </w:p>
        </w:tc>
      </w:tr>
    </w:tbl>
    <w:p w14:paraId="61F3C94A" w14:textId="77777777" w:rsidR="00DE3C13" w:rsidRDefault="00DE3C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7656"/>
        <w:gridCol w:w="693"/>
      </w:tblGrid>
      <w:tr w:rsidR="00DE3C13" w14:paraId="5D044DB1" w14:textId="77777777" w:rsidTr="00D5204E">
        <w:trPr>
          <w:gridAfter w:val="1"/>
          <w:wAfter w:w="693" w:type="dxa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07E16EA" w14:textId="4838BD07" w:rsidR="004B7A86" w:rsidRDefault="00D07E7A" w:rsidP="004B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Badanie wody w punktach gastronomicznych – analiza pełna </w:t>
            </w:r>
          </w:p>
          <w:p w14:paraId="6041F296" w14:textId="77777777" w:rsidR="00DE3C13" w:rsidRPr="0004584D" w:rsidRDefault="004B7A86" w:rsidP="004B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>(fizyko – chemia + mikrobiologia)</w:t>
            </w:r>
          </w:p>
        </w:tc>
      </w:tr>
      <w:tr w:rsidR="00DE3C13" w14:paraId="782014D3" w14:textId="77777777" w:rsidTr="004B7A86">
        <w:trPr>
          <w:gridAfter w:val="1"/>
          <w:wAfter w:w="693" w:type="dxa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</w:tcPr>
          <w:p w14:paraId="09255A0B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6" w:type="dxa"/>
            <w:tcBorders>
              <w:top w:val="single" w:sz="12" w:space="0" w:color="auto"/>
              <w:right w:val="single" w:sz="12" w:space="0" w:color="auto"/>
            </w:tcBorders>
          </w:tcPr>
          <w:p w14:paraId="78FC0A32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Mętność </w:t>
            </w:r>
          </w:p>
        </w:tc>
      </w:tr>
      <w:tr w:rsidR="00DE3C13" w14:paraId="4FF257F9" w14:textId="77777777" w:rsidTr="004B7A86">
        <w:trPr>
          <w:gridAfter w:val="1"/>
          <w:wAfter w:w="693" w:type="dxa"/>
        </w:trPr>
        <w:tc>
          <w:tcPr>
            <w:tcW w:w="693" w:type="dxa"/>
            <w:tcBorders>
              <w:left w:val="single" w:sz="12" w:space="0" w:color="auto"/>
            </w:tcBorders>
          </w:tcPr>
          <w:p w14:paraId="01CBDBD1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6" w:type="dxa"/>
            <w:tcBorders>
              <w:right w:val="single" w:sz="12" w:space="0" w:color="auto"/>
            </w:tcBorders>
          </w:tcPr>
          <w:p w14:paraId="04BC8977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Barwa </w:t>
            </w:r>
          </w:p>
        </w:tc>
      </w:tr>
      <w:tr w:rsidR="00DE3C13" w14:paraId="2F4B2F29" w14:textId="77777777" w:rsidTr="004B7A86">
        <w:trPr>
          <w:gridAfter w:val="1"/>
          <w:wAfter w:w="693" w:type="dxa"/>
        </w:trPr>
        <w:tc>
          <w:tcPr>
            <w:tcW w:w="693" w:type="dxa"/>
            <w:tcBorders>
              <w:left w:val="single" w:sz="12" w:space="0" w:color="auto"/>
            </w:tcBorders>
          </w:tcPr>
          <w:p w14:paraId="1F25CFB4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6" w:type="dxa"/>
            <w:tcBorders>
              <w:right w:val="single" w:sz="12" w:space="0" w:color="auto"/>
            </w:tcBorders>
          </w:tcPr>
          <w:p w14:paraId="089DF84C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Odczyn </w:t>
            </w:r>
            <w:proofErr w:type="spellStart"/>
            <w:r w:rsidRPr="00562982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</w:tr>
      <w:tr w:rsidR="00DE3C13" w14:paraId="59DCA762" w14:textId="77777777" w:rsidTr="004B7A86">
        <w:trPr>
          <w:gridAfter w:val="1"/>
          <w:wAfter w:w="693" w:type="dxa"/>
        </w:trPr>
        <w:tc>
          <w:tcPr>
            <w:tcW w:w="693" w:type="dxa"/>
            <w:tcBorders>
              <w:left w:val="single" w:sz="12" w:space="0" w:color="auto"/>
            </w:tcBorders>
          </w:tcPr>
          <w:p w14:paraId="725D1088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6" w:type="dxa"/>
            <w:tcBorders>
              <w:right w:val="single" w:sz="12" w:space="0" w:color="auto"/>
            </w:tcBorders>
          </w:tcPr>
          <w:p w14:paraId="77502D09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Jon amonowy</w:t>
            </w:r>
          </w:p>
        </w:tc>
      </w:tr>
      <w:tr w:rsidR="00DE3C13" w14:paraId="4ECE4BD8" w14:textId="77777777" w:rsidTr="004B7A86">
        <w:trPr>
          <w:gridAfter w:val="1"/>
          <w:wAfter w:w="693" w:type="dxa"/>
        </w:trPr>
        <w:tc>
          <w:tcPr>
            <w:tcW w:w="693" w:type="dxa"/>
            <w:tcBorders>
              <w:left w:val="single" w:sz="12" w:space="0" w:color="auto"/>
            </w:tcBorders>
          </w:tcPr>
          <w:p w14:paraId="010E30D9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6" w:type="dxa"/>
            <w:tcBorders>
              <w:right w:val="single" w:sz="12" w:space="0" w:color="auto"/>
            </w:tcBorders>
          </w:tcPr>
          <w:p w14:paraId="1874AAEF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Przewodność elektryczna</w:t>
            </w:r>
          </w:p>
        </w:tc>
      </w:tr>
      <w:tr w:rsidR="00DE3C13" w14:paraId="27DE0064" w14:textId="77777777" w:rsidTr="004B7A86">
        <w:trPr>
          <w:gridAfter w:val="1"/>
          <w:wAfter w:w="693" w:type="dxa"/>
        </w:trPr>
        <w:tc>
          <w:tcPr>
            <w:tcW w:w="693" w:type="dxa"/>
            <w:tcBorders>
              <w:left w:val="single" w:sz="12" w:space="0" w:color="auto"/>
            </w:tcBorders>
          </w:tcPr>
          <w:p w14:paraId="5B408B93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6" w:type="dxa"/>
            <w:tcBorders>
              <w:right w:val="single" w:sz="12" w:space="0" w:color="auto"/>
            </w:tcBorders>
          </w:tcPr>
          <w:p w14:paraId="5637705A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Bakterie grupy coli</w:t>
            </w:r>
          </w:p>
        </w:tc>
      </w:tr>
      <w:tr w:rsidR="00DE3C13" w14:paraId="5317B3A6" w14:textId="77777777" w:rsidTr="004B7A86">
        <w:trPr>
          <w:gridAfter w:val="1"/>
          <w:wAfter w:w="693" w:type="dxa"/>
        </w:trPr>
        <w:tc>
          <w:tcPr>
            <w:tcW w:w="693" w:type="dxa"/>
            <w:tcBorders>
              <w:left w:val="single" w:sz="12" w:space="0" w:color="auto"/>
            </w:tcBorders>
          </w:tcPr>
          <w:p w14:paraId="0AC1D20D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6" w:type="dxa"/>
            <w:tcBorders>
              <w:right w:val="single" w:sz="12" w:space="0" w:color="auto"/>
            </w:tcBorders>
          </w:tcPr>
          <w:p w14:paraId="48A3E868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Bakterie Escherichia coli</w:t>
            </w:r>
          </w:p>
        </w:tc>
      </w:tr>
      <w:tr w:rsidR="00C33DC1" w14:paraId="190EF1BA" w14:textId="77777777" w:rsidTr="004B7A86">
        <w:trPr>
          <w:trHeight w:val="105"/>
        </w:trPr>
        <w:tc>
          <w:tcPr>
            <w:tcW w:w="693" w:type="dxa"/>
            <w:tcBorders>
              <w:left w:val="single" w:sz="12" w:space="0" w:color="auto"/>
            </w:tcBorders>
          </w:tcPr>
          <w:p w14:paraId="11DC53F2" w14:textId="6D5C1CE6" w:rsidR="00C33DC1" w:rsidRPr="00562982" w:rsidRDefault="00C33DC1" w:rsidP="00DE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6" w:type="dxa"/>
            <w:tcBorders>
              <w:right w:val="single" w:sz="12" w:space="0" w:color="auto"/>
            </w:tcBorders>
          </w:tcPr>
          <w:p w14:paraId="4C8D27C1" w14:textId="17253755" w:rsidR="00C33DC1" w:rsidRPr="00562982" w:rsidRDefault="00C33DC1" w:rsidP="0004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Paciorkowce kałowe</w:t>
            </w:r>
          </w:p>
        </w:tc>
        <w:tc>
          <w:tcPr>
            <w:tcW w:w="693" w:type="dxa"/>
            <w:tcBorders>
              <w:top w:val="nil"/>
              <w:left w:val="single" w:sz="12" w:space="0" w:color="auto"/>
              <w:right w:val="nil"/>
            </w:tcBorders>
          </w:tcPr>
          <w:p w14:paraId="5E3B03D5" w14:textId="77777777" w:rsidR="00C33DC1" w:rsidRPr="00C20A5F" w:rsidRDefault="00C33DC1" w:rsidP="00D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13" w14:paraId="4DA599F3" w14:textId="77777777" w:rsidTr="004B7A86">
        <w:trPr>
          <w:trHeight w:val="105"/>
        </w:trPr>
        <w:tc>
          <w:tcPr>
            <w:tcW w:w="693" w:type="dxa"/>
            <w:tcBorders>
              <w:left w:val="single" w:sz="12" w:space="0" w:color="auto"/>
            </w:tcBorders>
          </w:tcPr>
          <w:p w14:paraId="4F53C74A" w14:textId="6A552203" w:rsidR="00DE3C13" w:rsidRPr="00562982" w:rsidRDefault="00C33DC1" w:rsidP="00DE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6" w:type="dxa"/>
            <w:tcBorders>
              <w:right w:val="single" w:sz="12" w:space="0" w:color="auto"/>
            </w:tcBorders>
          </w:tcPr>
          <w:p w14:paraId="5C112F82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Ogólna liczba mikroorganizmów w 22⁰C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A586EF6" w14:textId="77777777" w:rsidR="00DE3C13" w:rsidRPr="00C20A5F" w:rsidRDefault="00DE3C13" w:rsidP="00D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7C" w14:paraId="3EEED423" w14:textId="77777777" w:rsidTr="004B7A86">
        <w:trPr>
          <w:trHeight w:val="165"/>
        </w:trPr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</w:tcPr>
          <w:p w14:paraId="650FDD29" w14:textId="6D18D28A" w:rsidR="00C7517C" w:rsidRPr="00562982" w:rsidRDefault="00C33DC1" w:rsidP="00DE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6" w:type="dxa"/>
            <w:tcBorders>
              <w:bottom w:val="single" w:sz="12" w:space="0" w:color="auto"/>
              <w:right w:val="single" w:sz="12" w:space="0" w:color="auto"/>
            </w:tcBorders>
          </w:tcPr>
          <w:p w14:paraId="2CA45E97" w14:textId="77777777" w:rsidR="00C7517C" w:rsidRPr="00562982" w:rsidRDefault="00C7517C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Sprawozdanie z badań</w:t>
            </w:r>
          </w:p>
        </w:tc>
        <w:tc>
          <w:tcPr>
            <w:tcW w:w="693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38CD8186" w14:textId="77777777" w:rsidR="00C7517C" w:rsidRPr="00C20A5F" w:rsidRDefault="00C7517C" w:rsidP="00D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13" w14:paraId="15BE2485" w14:textId="77777777" w:rsidTr="004B7A86">
        <w:trPr>
          <w:trHeight w:val="243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D101D" w14:textId="7BA14569" w:rsidR="00DE3C13" w:rsidRPr="00562982" w:rsidRDefault="00DE3C13" w:rsidP="00DA73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2982">
              <w:rPr>
                <w:rFonts w:ascii="Times New Roman" w:hAnsi="Times New Roman" w:cs="Times New Roman"/>
                <w:b/>
              </w:rPr>
              <w:t xml:space="preserve">Cena:  </w:t>
            </w:r>
            <w:r w:rsidR="00D07E7A">
              <w:rPr>
                <w:rFonts w:ascii="Times New Roman" w:hAnsi="Times New Roman" w:cs="Times New Roman"/>
                <w:b/>
              </w:rPr>
              <w:t>315</w:t>
            </w:r>
            <w:r w:rsidR="00562982">
              <w:rPr>
                <w:rFonts w:ascii="Times New Roman" w:hAnsi="Times New Roman" w:cs="Times New Roman"/>
                <w:b/>
              </w:rPr>
              <w:t xml:space="preserve"> </w:t>
            </w:r>
            <w:r w:rsidRPr="00562982">
              <w:rPr>
                <w:rFonts w:ascii="Times New Roman" w:hAnsi="Times New Roman" w:cs="Times New Roman"/>
                <w:b/>
              </w:rPr>
              <w:t>zł + 23% VAT</w:t>
            </w:r>
          </w:p>
        </w:tc>
        <w:tc>
          <w:tcPr>
            <w:tcW w:w="69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6701ABB" w14:textId="77777777" w:rsidR="00DE3C13" w:rsidRPr="00C20A5F" w:rsidRDefault="00DE3C13" w:rsidP="00D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BB8B7" w14:textId="77777777" w:rsidR="00DE3C13" w:rsidRDefault="00DE3C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645"/>
      </w:tblGrid>
      <w:tr w:rsidR="00DE3C13" w:rsidRPr="00DE3C13" w14:paraId="58EC49FF" w14:textId="77777777" w:rsidTr="00D5204E"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1D3A1960" w14:textId="784542E3" w:rsidR="00DE3C13" w:rsidRPr="0004584D" w:rsidRDefault="00D07E7A" w:rsidP="004B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="004B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Badanie mikrobiologiczne wody.</w:t>
            </w:r>
          </w:p>
        </w:tc>
      </w:tr>
      <w:tr w:rsidR="00DE3C13" w:rsidRPr="00DE3C13" w14:paraId="4CC28770" w14:textId="77777777" w:rsidTr="004B7A86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14:paraId="7BDF9878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5" w:type="dxa"/>
            <w:tcBorders>
              <w:top w:val="single" w:sz="12" w:space="0" w:color="auto"/>
              <w:right w:val="single" w:sz="12" w:space="0" w:color="auto"/>
            </w:tcBorders>
          </w:tcPr>
          <w:p w14:paraId="4BE935D2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Bakterie grupy coli</w:t>
            </w:r>
          </w:p>
        </w:tc>
      </w:tr>
      <w:tr w:rsidR="00DE3C13" w:rsidRPr="00DE3C13" w14:paraId="269E039D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5DD2BED5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78EFE7D6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Bakterie Escherichia coli</w:t>
            </w:r>
          </w:p>
        </w:tc>
      </w:tr>
      <w:tr w:rsidR="00DE3C13" w:rsidRPr="00DE3C13" w14:paraId="7DDE1E5F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16FD7614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14A7A127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Paciorkowce kałowe</w:t>
            </w:r>
          </w:p>
        </w:tc>
      </w:tr>
      <w:tr w:rsidR="00DE3C13" w:rsidRPr="00DE3C13" w14:paraId="5AB629A0" w14:textId="77777777" w:rsidTr="004B7A86">
        <w:trPr>
          <w:trHeight w:val="120"/>
        </w:trPr>
        <w:tc>
          <w:tcPr>
            <w:tcW w:w="704" w:type="dxa"/>
            <w:tcBorders>
              <w:left w:val="single" w:sz="12" w:space="0" w:color="auto"/>
            </w:tcBorders>
          </w:tcPr>
          <w:p w14:paraId="4D400E1C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2D6A1BB8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Ogólna liczba mikroorganizmów w 22⁰C</w:t>
            </w:r>
          </w:p>
        </w:tc>
      </w:tr>
      <w:tr w:rsidR="00C7517C" w:rsidRPr="00DE3C13" w14:paraId="44C29D27" w14:textId="77777777" w:rsidTr="004B7A86">
        <w:trPr>
          <w:trHeight w:val="15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14:paraId="1967B96B" w14:textId="77777777" w:rsidR="00C7517C" w:rsidRPr="00562982" w:rsidRDefault="00C7517C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3B40ECA1" w14:textId="77777777" w:rsidR="00C7517C" w:rsidRPr="00562982" w:rsidRDefault="00C7517C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Sprawozdanie z badań</w:t>
            </w:r>
          </w:p>
        </w:tc>
      </w:tr>
      <w:tr w:rsidR="00DE3C13" w:rsidRPr="00DE3C13" w14:paraId="0392BD91" w14:textId="77777777" w:rsidTr="004B7A86"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3B1A3" w14:textId="5FD1718B" w:rsidR="00DE3C13" w:rsidRPr="00562982" w:rsidRDefault="00DE3C13" w:rsidP="00DA73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2982">
              <w:rPr>
                <w:rFonts w:ascii="Times New Roman" w:hAnsi="Times New Roman" w:cs="Times New Roman"/>
                <w:b/>
              </w:rPr>
              <w:t xml:space="preserve">Cena: </w:t>
            </w:r>
            <w:r w:rsidR="00C7517C" w:rsidRPr="00562982">
              <w:rPr>
                <w:rFonts w:ascii="Times New Roman" w:hAnsi="Times New Roman" w:cs="Times New Roman"/>
                <w:b/>
              </w:rPr>
              <w:t>2</w:t>
            </w:r>
            <w:r w:rsidR="00D07E7A">
              <w:rPr>
                <w:rFonts w:ascii="Times New Roman" w:hAnsi="Times New Roman" w:cs="Times New Roman"/>
                <w:b/>
              </w:rPr>
              <w:t>30</w:t>
            </w:r>
            <w:r w:rsidRPr="00562982">
              <w:rPr>
                <w:rFonts w:ascii="Times New Roman" w:hAnsi="Times New Roman" w:cs="Times New Roman"/>
                <w:b/>
              </w:rPr>
              <w:t xml:space="preserve"> zł + 23% VAT</w:t>
            </w:r>
          </w:p>
        </w:tc>
      </w:tr>
    </w:tbl>
    <w:p w14:paraId="2F7F2730" w14:textId="77777777" w:rsidR="00DE3C13" w:rsidRDefault="00DE3C13"/>
    <w:p w14:paraId="3C0F292A" w14:textId="77777777" w:rsidR="00562982" w:rsidRDefault="005629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645"/>
      </w:tblGrid>
      <w:tr w:rsidR="00DE3C13" w14:paraId="38AF32C1" w14:textId="77777777" w:rsidTr="00D5204E"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2CAB0A19" w14:textId="0D993D13" w:rsidR="00DE3C13" w:rsidRPr="0004584D" w:rsidRDefault="00D07E7A" w:rsidP="004B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 </w:t>
            </w:r>
            <w:r w:rsidR="004B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>Badanie fizykochemiczne wody</w:t>
            </w:r>
          </w:p>
        </w:tc>
      </w:tr>
      <w:tr w:rsidR="00DE3C13" w14:paraId="10A79C1C" w14:textId="77777777" w:rsidTr="004B7A86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14:paraId="343AEF81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5" w:type="dxa"/>
            <w:tcBorders>
              <w:top w:val="single" w:sz="12" w:space="0" w:color="auto"/>
              <w:right w:val="single" w:sz="12" w:space="0" w:color="auto"/>
            </w:tcBorders>
          </w:tcPr>
          <w:p w14:paraId="5402F616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Mętność </w:t>
            </w:r>
          </w:p>
        </w:tc>
      </w:tr>
      <w:tr w:rsidR="00DE3C13" w14:paraId="5995B875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091CAA27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2BB854B0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Odczyn </w:t>
            </w:r>
            <w:proofErr w:type="spellStart"/>
            <w:r w:rsidRPr="00562982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</w:tr>
      <w:tr w:rsidR="00DE3C13" w14:paraId="67382A17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5FD23625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1E741AE3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Przewodność elektryczna</w:t>
            </w:r>
          </w:p>
        </w:tc>
      </w:tr>
      <w:tr w:rsidR="00DE3C13" w14:paraId="1F45F5CA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70B393F6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34403BE1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Twardość ogólna</w:t>
            </w:r>
          </w:p>
        </w:tc>
      </w:tr>
      <w:tr w:rsidR="00DE3C13" w14:paraId="320DC14B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59F3120F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5D08B4D2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Zasadowość </w:t>
            </w:r>
          </w:p>
        </w:tc>
      </w:tr>
      <w:tr w:rsidR="00DE3C13" w14:paraId="1B594076" w14:textId="77777777" w:rsidTr="004B7A86">
        <w:tc>
          <w:tcPr>
            <w:tcW w:w="704" w:type="dxa"/>
            <w:tcBorders>
              <w:left w:val="single" w:sz="12" w:space="0" w:color="auto"/>
            </w:tcBorders>
          </w:tcPr>
          <w:p w14:paraId="54BD2E64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78A98B7D" w14:textId="546AC4B6" w:rsidR="00DE3C13" w:rsidRPr="00562982" w:rsidRDefault="00D22C8A" w:rsidP="0004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Żelazo</w:t>
            </w:r>
          </w:p>
        </w:tc>
      </w:tr>
      <w:tr w:rsidR="00DE3C13" w14:paraId="2FA3E260" w14:textId="77777777" w:rsidTr="004B7A86">
        <w:trPr>
          <w:trHeight w:val="150"/>
        </w:trPr>
        <w:tc>
          <w:tcPr>
            <w:tcW w:w="704" w:type="dxa"/>
            <w:tcBorders>
              <w:left w:val="single" w:sz="12" w:space="0" w:color="auto"/>
            </w:tcBorders>
          </w:tcPr>
          <w:p w14:paraId="4A0AA0B2" w14:textId="77777777" w:rsidR="00DE3C13" w:rsidRPr="00562982" w:rsidRDefault="00DE3C13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14C39E7D" w14:textId="4A4E3391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M</w:t>
            </w:r>
            <w:r w:rsidR="00D22C8A">
              <w:rPr>
                <w:rFonts w:ascii="Times New Roman" w:hAnsi="Times New Roman" w:cs="Times New Roman"/>
              </w:rPr>
              <w:t>angan</w:t>
            </w:r>
          </w:p>
        </w:tc>
      </w:tr>
      <w:tr w:rsidR="00C7517C" w14:paraId="2F732088" w14:textId="77777777" w:rsidTr="004B7A86">
        <w:trPr>
          <w:trHeight w:val="111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14:paraId="3D3042DC" w14:textId="77777777" w:rsidR="00C7517C" w:rsidRPr="00562982" w:rsidRDefault="00C7517C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14:paraId="7F81BE6C" w14:textId="77777777" w:rsidR="00C7517C" w:rsidRPr="00562982" w:rsidRDefault="00C7517C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Sprawozdanie z badań</w:t>
            </w:r>
          </w:p>
        </w:tc>
      </w:tr>
      <w:tr w:rsidR="00DE3C13" w14:paraId="058FCA52" w14:textId="77777777" w:rsidTr="004B7A86">
        <w:trPr>
          <w:trHeight w:val="105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3DF70" w14:textId="7A53F64F" w:rsidR="00DE3C13" w:rsidRPr="00562982" w:rsidRDefault="00DE3C13" w:rsidP="00DA73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2982">
              <w:rPr>
                <w:rFonts w:ascii="Times New Roman" w:hAnsi="Times New Roman" w:cs="Times New Roman"/>
                <w:b/>
              </w:rPr>
              <w:t xml:space="preserve">Cena:  </w:t>
            </w:r>
            <w:r w:rsidR="00D22C8A">
              <w:rPr>
                <w:rFonts w:ascii="Times New Roman" w:hAnsi="Times New Roman" w:cs="Times New Roman"/>
                <w:b/>
              </w:rPr>
              <w:t xml:space="preserve">215 </w:t>
            </w:r>
            <w:r w:rsidRPr="00562982">
              <w:rPr>
                <w:rFonts w:ascii="Times New Roman" w:hAnsi="Times New Roman" w:cs="Times New Roman"/>
                <w:b/>
              </w:rPr>
              <w:t>zł + 23% VAT</w:t>
            </w:r>
          </w:p>
        </w:tc>
      </w:tr>
    </w:tbl>
    <w:p w14:paraId="78515E5D" w14:textId="77777777" w:rsidR="00DE3C13" w:rsidRDefault="00DE3C13"/>
    <w:tbl>
      <w:tblPr>
        <w:tblStyle w:val="Tabela-Siatka"/>
        <w:tblW w:w="8349" w:type="dxa"/>
        <w:tblLook w:val="04A0" w:firstRow="1" w:lastRow="0" w:firstColumn="1" w:lastColumn="0" w:noHBand="0" w:noVBand="1"/>
      </w:tblPr>
      <w:tblGrid>
        <w:gridCol w:w="705"/>
        <w:gridCol w:w="7644"/>
      </w:tblGrid>
      <w:tr w:rsidR="00DE3C13" w14:paraId="1D7C96BB" w14:textId="77777777" w:rsidTr="00D5204E"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49E06ED" w14:textId="26A7A795" w:rsidR="00DE3C13" w:rsidRPr="0004584D" w:rsidRDefault="00D07E7A" w:rsidP="004B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 w:rsidR="004B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3C13"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>Badanie wody w placówkach oświatowych</w:t>
            </w:r>
          </w:p>
        </w:tc>
      </w:tr>
      <w:tr w:rsidR="00DE3C13" w14:paraId="28AC947D" w14:textId="77777777" w:rsidTr="004B7A86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14:paraId="4FAF353C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4" w:type="dxa"/>
            <w:tcBorders>
              <w:top w:val="single" w:sz="12" w:space="0" w:color="auto"/>
              <w:right w:val="single" w:sz="12" w:space="0" w:color="auto"/>
            </w:tcBorders>
          </w:tcPr>
          <w:p w14:paraId="0F9A2C92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Mętność </w:t>
            </w:r>
          </w:p>
        </w:tc>
      </w:tr>
      <w:tr w:rsidR="00DE3C13" w14:paraId="6E0BC912" w14:textId="77777777" w:rsidTr="004B7A86">
        <w:tc>
          <w:tcPr>
            <w:tcW w:w="705" w:type="dxa"/>
            <w:tcBorders>
              <w:left w:val="single" w:sz="12" w:space="0" w:color="auto"/>
            </w:tcBorders>
          </w:tcPr>
          <w:p w14:paraId="7FC942C4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671364B8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Barwa</w:t>
            </w:r>
          </w:p>
        </w:tc>
      </w:tr>
      <w:tr w:rsidR="00DE3C13" w14:paraId="20968D79" w14:textId="77777777" w:rsidTr="004B7A86">
        <w:tc>
          <w:tcPr>
            <w:tcW w:w="705" w:type="dxa"/>
            <w:tcBorders>
              <w:left w:val="single" w:sz="12" w:space="0" w:color="auto"/>
            </w:tcBorders>
          </w:tcPr>
          <w:p w14:paraId="552DBCC3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56AF5D2E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 xml:space="preserve">Odczyn </w:t>
            </w:r>
            <w:proofErr w:type="spellStart"/>
            <w:r w:rsidRPr="00562982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</w:tr>
      <w:tr w:rsidR="00DE3C13" w14:paraId="6CC7C95F" w14:textId="77777777" w:rsidTr="004B7A86">
        <w:tc>
          <w:tcPr>
            <w:tcW w:w="705" w:type="dxa"/>
            <w:tcBorders>
              <w:left w:val="single" w:sz="12" w:space="0" w:color="auto"/>
            </w:tcBorders>
          </w:tcPr>
          <w:p w14:paraId="4ABE13AD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7905C0F1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Przewodność elektryczna</w:t>
            </w:r>
          </w:p>
        </w:tc>
      </w:tr>
      <w:tr w:rsidR="00DE3C13" w14:paraId="5A9A6AFA" w14:textId="77777777" w:rsidTr="004B7A86">
        <w:tc>
          <w:tcPr>
            <w:tcW w:w="705" w:type="dxa"/>
            <w:tcBorders>
              <w:left w:val="single" w:sz="12" w:space="0" w:color="auto"/>
            </w:tcBorders>
          </w:tcPr>
          <w:p w14:paraId="47852A09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5AAA8418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Jon amonowy</w:t>
            </w:r>
          </w:p>
        </w:tc>
      </w:tr>
      <w:tr w:rsidR="00DE3C13" w14:paraId="39C4705B" w14:textId="77777777" w:rsidTr="004B7A86">
        <w:tc>
          <w:tcPr>
            <w:tcW w:w="705" w:type="dxa"/>
            <w:tcBorders>
              <w:left w:val="single" w:sz="12" w:space="0" w:color="auto"/>
            </w:tcBorders>
          </w:tcPr>
          <w:p w14:paraId="7106E5FD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30B20DB4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Smak*</w:t>
            </w:r>
          </w:p>
        </w:tc>
      </w:tr>
      <w:tr w:rsidR="00DE3C13" w14:paraId="124E8554" w14:textId="77777777" w:rsidTr="004B7A86">
        <w:tc>
          <w:tcPr>
            <w:tcW w:w="705" w:type="dxa"/>
            <w:tcBorders>
              <w:left w:val="single" w:sz="12" w:space="0" w:color="auto"/>
            </w:tcBorders>
          </w:tcPr>
          <w:p w14:paraId="40173537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556156DF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Zapach</w:t>
            </w:r>
          </w:p>
        </w:tc>
      </w:tr>
      <w:tr w:rsidR="00DE3C13" w14:paraId="0674708E" w14:textId="77777777" w:rsidTr="004B7A86">
        <w:tc>
          <w:tcPr>
            <w:tcW w:w="705" w:type="dxa"/>
            <w:tcBorders>
              <w:left w:val="single" w:sz="12" w:space="0" w:color="auto"/>
            </w:tcBorders>
          </w:tcPr>
          <w:p w14:paraId="695D9299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45CDE26E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Żelazo ogólne</w:t>
            </w:r>
          </w:p>
        </w:tc>
      </w:tr>
      <w:tr w:rsidR="00DE3C13" w14:paraId="50BDB4A2" w14:textId="77777777" w:rsidTr="004B7A86">
        <w:tc>
          <w:tcPr>
            <w:tcW w:w="705" w:type="dxa"/>
            <w:tcBorders>
              <w:left w:val="single" w:sz="12" w:space="0" w:color="auto"/>
            </w:tcBorders>
          </w:tcPr>
          <w:p w14:paraId="3C0E9BDA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177DD0BE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Mangan</w:t>
            </w:r>
          </w:p>
        </w:tc>
      </w:tr>
      <w:tr w:rsidR="00DE3C13" w14:paraId="285904D0" w14:textId="77777777" w:rsidTr="004B7A86">
        <w:tc>
          <w:tcPr>
            <w:tcW w:w="705" w:type="dxa"/>
            <w:tcBorders>
              <w:left w:val="single" w:sz="12" w:space="0" w:color="auto"/>
            </w:tcBorders>
          </w:tcPr>
          <w:p w14:paraId="18C779C1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37969EDB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Paciorkowce kałowe</w:t>
            </w:r>
          </w:p>
        </w:tc>
      </w:tr>
      <w:tr w:rsidR="00DE3C13" w14:paraId="2A7FA09B" w14:textId="77777777" w:rsidTr="004B7A86">
        <w:tc>
          <w:tcPr>
            <w:tcW w:w="705" w:type="dxa"/>
            <w:tcBorders>
              <w:left w:val="single" w:sz="12" w:space="0" w:color="auto"/>
            </w:tcBorders>
          </w:tcPr>
          <w:p w14:paraId="7A1A5D73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60800654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Bakterie grupy coli</w:t>
            </w:r>
          </w:p>
        </w:tc>
      </w:tr>
      <w:tr w:rsidR="00DE3C13" w14:paraId="0A54D18A" w14:textId="77777777" w:rsidTr="004B7A86">
        <w:tc>
          <w:tcPr>
            <w:tcW w:w="705" w:type="dxa"/>
            <w:tcBorders>
              <w:left w:val="single" w:sz="12" w:space="0" w:color="auto"/>
            </w:tcBorders>
          </w:tcPr>
          <w:p w14:paraId="7D4116D9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45167A0B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Bakterie Escherichia coli</w:t>
            </w:r>
          </w:p>
        </w:tc>
      </w:tr>
      <w:tr w:rsidR="00DE3C13" w14:paraId="3BF5440B" w14:textId="77777777" w:rsidTr="004B7A86">
        <w:trPr>
          <w:trHeight w:val="120"/>
        </w:trPr>
        <w:tc>
          <w:tcPr>
            <w:tcW w:w="705" w:type="dxa"/>
            <w:tcBorders>
              <w:left w:val="single" w:sz="12" w:space="0" w:color="auto"/>
            </w:tcBorders>
          </w:tcPr>
          <w:p w14:paraId="72F750EE" w14:textId="77777777" w:rsidR="00DE3C13" w:rsidRPr="00562982" w:rsidRDefault="00CC49A4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44" w:type="dxa"/>
            <w:tcBorders>
              <w:right w:val="single" w:sz="12" w:space="0" w:color="auto"/>
            </w:tcBorders>
          </w:tcPr>
          <w:p w14:paraId="14E8A456" w14:textId="77777777" w:rsidR="00DE3C13" w:rsidRPr="00562982" w:rsidRDefault="00DE3C13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Ogólna liczba mikroorganizmów w 22⁰C</w:t>
            </w:r>
          </w:p>
        </w:tc>
      </w:tr>
      <w:tr w:rsidR="00C7517C" w14:paraId="3BC0B5BB" w14:textId="77777777" w:rsidTr="004B7A86">
        <w:trPr>
          <w:trHeight w:val="150"/>
        </w:trPr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14:paraId="4B403ACE" w14:textId="77777777" w:rsidR="00C7517C" w:rsidRPr="00562982" w:rsidRDefault="00C7517C" w:rsidP="00DE3C13">
            <w:pPr>
              <w:jc w:val="center"/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44" w:type="dxa"/>
            <w:tcBorders>
              <w:bottom w:val="single" w:sz="12" w:space="0" w:color="auto"/>
              <w:right w:val="single" w:sz="12" w:space="0" w:color="auto"/>
            </w:tcBorders>
          </w:tcPr>
          <w:p w14:paraId="7A1CBE62" w14:textId="77777777" w:rsidR="00C7517C" w:rsidRPr="00562982" w:rsidRDefault="00C7517C" w:rsidP="0004584D">
            <w:pPr>
              <w:rPr>
                <w:rFonts w:ascii="Times New Roman" w:hAnsi="Times New Roman" w:cs="Times New Roman"/>
              </w:rPr>
            </w:pPr>
            <w:r w:rsidRPr="00562982">
              <w:rPr>
                <w:rFonts w:ascii="Times New Roman" w:hAnsi="Times New Roman" w:cs="Times New Roman"/>
              </w:rPr>
              <w:t>Sprawozdanie z badań</w:t>
            </w:r>
          </w:p>
        </w:tc>
      </w:tr>
      <w:tr w:rsidR="00DE3C13" w14:paraId="42CDB778" w14:textId="77777777" w:rsidTr="004B7A86"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B0891C9" w14:textId="7E9F65B6" w:rsidR="00DE3C13" w:rsidRPr="00562982" w:rsidRDefault="00DE3C13" w:rsidP="00DA73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2982">
              <w:rPr>
                <w:rFonts w:ascii="Times New Roman" w:hAnsi="Times New Roman" w:cs="Times New Roman"/>
                <w:b/>
              </w:rPr>
              <w:t xml:space="preserve">Cena:  </w:t>
            </w:r>
            <w:r w:rsidR="00FF2592" w:rsidRPr="00562982">
              <w:rPr>
                <w:rFonts w:ascii="Times New Roman" w:hAnsi="Times New Roman" w:cs="Times New Roman"/>
                <w:b/>
              </w:rPr>
              <w:t>4</w:t>
            </w:r>
            <w:r w:rsidR="00D07E7A">
              <w:rPr>
                <w:rFonts w:ascii="Times New Roman" w:hAnsi="Times New Roman" w:cs="Times New Roman"/>
                <w:b/>
              </w:rPr>
              <w:t>45</w:t>
            </w:r>
            <w:r w:rsidR="00562982">
              <w:rPr>
                <w:rFonts w:ascii="Times New Roman" w:hAnsi="Times New Roman" w:cs="Times New Roman"/>
                <w:b/>
              </w:rPr>
              <w:t xml:space="preserve"> </w:t>
            </w:r>
            <w:r w:rsidRPr="00562982">
              <w:rPr>
                <w:rFonts w:ascii="Times New Roman" w:hAnsi="Times New Roman" w:cs="Times New Roman"/>
                <w:b/>
              </w:rPr>
              <w:t>zł + 23% VAT</w:t>
            </w:r>
          </w:p>
        </w:tc>
      </w:tr>
    </w:tbl>
    <w:p w14:paraId="69043C5A" w14:textId="77777777" w:rsidR="004B7A86" w:rsidRDefault="004B7A86" w:rsidP="0004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C26A7" w14:textId="2E7EF444" w:rsidR="00DE3C13" w:rsidRDefault="00DE3C13" w:rsidP="00900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16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16E">
        <w:rPr>
          <w:rFonts w:ascii="Times New Roman" w:hAnsi="Times New Roman" w:cs="Times New Roman"/>
          <w:sz w:val="24"/>
          <w:szCs w:val="24"/>
        </w:rPr>
        <w:t>uwaga</w:t>
      </w:r>
      <w:r w:rsidR="001334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Jeżeli w trakcie analiz w badanej próbce wody zostaną wykryte mikrobiologiczne przekroczenia wartości dopuszczalnych, badanie smaku nie zostanie przeprowadzone. Kwota badania nie ulega zmianie.</w:t>
      </w:r>
    </w:p>
    <w:p w14:paraId="35B3CC54" w14:textId="77777777" w:rsidR="00900BDF" w:rsidRPr="0098716E" w:rsidRDefault="00900BDF" w:rsidP="00900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28F6D" w14:textId="77777777" w:rsidR="00900BDF" w:rsidRDefault="00DE3C13" w:rsidP="00900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A5F">
        <w:rPr>
          <w:rFonts w:ascii="Times New Roman" w:hAnsi="Times New Roman" w:cs="Times New Roman"/>
          <w:sz w:val="24"/>
          <w:szCs w:val="24"/>
        </w:rPr>
        <w:t>Dodatkowo klient może wybrać dowolne parametry do badania z wykazu</w:t>
      </w:r>
      <w:r w:rsidR="00900BDF">
        <w:rPr>
          <w:rFonts w:ascii="Times New Roman" w:hAnsi="Times New Roman" w:cs="Times New Roman"/>
          <w:sz w:val="24"/>
          <w:szCs w:val="24"/>
        </w:rPr>
        <w:t xml:space="preserve"> </w:t>
      </w:r>
      <w:r w:rsidRPr="00C20A5F">
        <w:rPr>
          <w:rFonts w:ascii="Times New Roman" w:hAnsi="Times New Roman" w:cs="Times New Roman"/>
          <w:sz w:val="24"/>
          <w:szCs w:val="24"/>
        </w:rPr>
        <w:t xml:space="preserve">znajdującego się </w:t>
      </w:r>
    </w:p>
    <w:p w14:paraId="56352B6D" w14:textId="77777777" w:rsidR="00DE3C13" w:rsidRPr="00C20A5F" w:rsidRDefault="00DE3C13" w:rsidP="00900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A5F">
        <w:rPr>
          <w:rFonts w:ascii="Times New Roman" w:hAnsi="Times New Roman" w:cs="Times New Roman"/>
          <w:sz w:val="24"/>
          <w:szCs w:val="24"/>
        </w:rPr>
        <w:t>w drukach do pobrania – „Zakres badań wody”.</w:t>
      </w:r>
    </w:p>
    <w:p w14:paraId="50CFE4D7" w14:textId="77777777" w:rsidR="00900BDF" w:rsidRDefault="00900BDF" w:rsidP="00900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AE9B1" w14:textId="77777777" w:rsidR="00170EBB" w:rsidRDefault="00DE3C13" w:rsidP="00900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A5F">
        <w:rPr>
          <w:rFonts w:ascii="Times New Roman" w:hAnsi="Times New Roman" w:cs="Times New Roman"/>
          <w:sz w:val="24"/>
          <w:szCs w:val="24"/>
        </w:rPr>
        <w:t>Podana w zestawach cena nie zawiera ceny pobierania i transportu próbek wody</w:t>
      </w:r>
      <w:r w:rsidR="00CC49A4">
        <w:rPr>
          <w:rFonts w:ascii="Times New Roman" w:hAnsi="Times New Roman" w:cs="Times New Roman"/>
          <w:sz w:val="24"/>
          <w:szCs w:val="24"/>
        </w:rPr>
        <w:t>.</w:t>
      </w:r>
    </w:p>
    <w:p w14:paraId="3634001F" w14:textId="77777777" w:rsidR="00562982" w:rsidRDefault="00562982" w:rsidP="0004584D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379"/>
        <w:gridCol w:w="1570"/>
      </w:tblGrid>
      <w:tr w:rsidR="00170EBB" w:rsidRPr="00582918" w14:paraId="79E67376" w14:textId="77777777" w:rsidTr="00D5204E">
        <w:trPr>
          <w:trHeight w:val="345"/>
          <w:jc w:val="center"/>
        </w:trPr>
        <w:tc>
          <w:tcPr>
            <w:tcW w:w="8653" w:type="dxa"/>
            <w:gridSpan w:val="3"/>
            <w:shd w:val="clear" w:color="auto" w:fill="C5E0B3" w:themeFill="accent6" w:themeFillTint="66"/>
            <w:vAlign w:val="center"/>
          </w:tcPr>
          <w:p w14:paraId="03F5706B" w14:textId="77777777" w:rsidR="00170EBB" w:rsidRPr="0004584D" w:rsidRDefault="00170EBB" w:rsidP="004B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4D">
              <w:rPr>
                <w:rFonts w:ascii="Times New Roman" w:hAnsi="Times New Roman" w:cs="Times New Roman"/>
                <w:b/>
                <w:sz w:val="24"/>
                <w:szCs w:val="24"/>
              </w:rPr>
              <w:t>Ceny pobierania i transportu próbek wody</w:t>
            </w:r>
          </w:p>
        </w:tc>
      </w:tr>
      <w:tr w:rsidR="00582918" w:rsidRPr="00582918" w14:paraId="4EA0E84D" w14:textId="77777777" w:rsidTr="00562982">
        <w:trPr>
          <w:trHeight w:val="295"/>
          <w:jc w:val="center"/>
        </w:trPr>
        <w:tc>
          <w:tcPr>
            <w:tcW w:w="704" w:type="dxa"/>
            <w:vAlign w:val="center"/>
          </w:tcPr>
          <w:p w14:paraId="18E877B8" w14:textId="77777777" w:rsidR="00582918" w:rsidRPr="004B7A86" w:rsidRDefault="00582918" w:rsidP="00562982">
            <w:pPr>
              <w:rPr>
                <w:rFonts w:ascii="Times New Roman" w:hAnsi="Times New Roman" w:cs="Times New Roman"/>
                <w:b/>
              </w:rPr>
            </w:pPr>
            <w:r w:rsidRPr="004B7A8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9" w:type="dxa"/>
            <w:vAlign w:val="center"/>
          </w:tcPr>
          <w:p w14:paraId="29459F71" w14:textId="77777777" w:rsidR="00582918" w:rsidRPr="00562982" w:rsidRDefault="00582918" w:rsidP="00562982">
            <w:pPr>
              <w:rPr>
                <w:rFonts w:ascii="Times New Roman" w:hAnsi="Times New Roman" w:cs="Times New Roman"/>
                <w:b/>
                <w:i/>
              </w:rPr>
            </w:pPr>
            <w:r w:rsidRPr="00562982">
              <w:rPr>
                <w:rFonts w:ascii="Times New Roman" w:hAnsi="Times New Roman" w:cs="Times New Roman"/>
                <w:b/>
                <w:i/>
              </w:rPr>
              <w:t>Rodzaj usługi</w:t>
            </w:r>
          </w:p>
        </w:tc>
        <w:tc>
          <w:tcPr>
            <w:tcW w:w="1570" w:type="dxa"/>
            <w:vAlign w:val="center"/>
          </w:tcPr>
          <w:p w14:paraId="6F028478" w14:textId="77777777" w:rsidR="00582918" w:rsidRPr="004B7A86" w:rsidRDefault="00582918" w:rsidP="00582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A86">
              <w:rPr>
                <w:rFonts w:ascii="Times New Roman" w:hAnsi="Times New Roman" w:cs="Times New Roman"/>
                <w:b/>
              </w:rPr>
              <w:t>Cena</w:t>
            </w:r>
            <w:r w:rsidR="00D97A9E" w:rsidRPr="004B7A86">
              <w:rPr>
                <w:rFonts w:ascii="Times New Roman" w:hAnsi="Times New Roman" w:cs="Times New Roman"/>
                <w:b/>
              </w:rPr>
              <w:t xml:space="preserve"> netto</w:t>
            </w:r>
            <w:r w:rsidRPr="004B7A86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</w:tr>
      <w:tr w:rsidR="00582918" w14:paraId="7E2B578B" w14:textId="77777777" w:rsidTr="004B7A86">
        <w:trPr>
          <w:trHeight w:val="432"/>
          <w:jc w:val="center"/>
        </w:trPr>
        <w:tc>
          <w:tcPr>
            <w:tcW w:w="704" w:type="dxa"/>
            <w:vAlign w:val="center"/>
          </w:tcPr>
          <w:p w14:paraId="0DFCC3CB" w14:textId="77777777" w:rsidR="00582918" w:rsidRPr="004B7A86" w:rsidRDefault="00582918" w:rsidP="00582918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vAlign w:val="center"/>
          </w:tcPr>
          <w:p w14:paraId="34EFF2DA" w14:textId="77777777" w:rsidR="00582918" w:rsidRPr="004B7A86" w:rsidRDefault="00582918" w:rsidP="00D97A9E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Pobieranie próbki wody do analiz fizykochemicznych</w:t>
            </w:r>
          </w:p>
        </w:tc>
        <w:tc>
          <w:tcPr>
            <w:tcW w:w="1570" w:type="dxa"/>
            <w:vAlign w:val="center"/>
          </w:tcPr>
          <w:p w14:paraId="74446032" w14:textId="77777777" w:rsidR="00582918" w:rsidRPr="004B7A86" w:rsidRDefault="00582918" w:rsidP="00582918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10</w:t>
            </w:r>
          </w:p>
        </w:tc>
      </w:tr>
      <w:tr w:rsidR="00582918" w14:paraId="728E06E6" w14:textId="77777777" w:rsidTr="004B7A86">
        <w:trPr>
          <w:trHeight w:val="425"/>
          <w:jc w:val="center"/>
        </w:trPr>
        <w:tc>
          <w:tcPr>
            <w:tcW w:w="704" w:type="dxa"/>
            <w:vAlign w:val="center"/>
          </w:tcPr>
          <w:p w14:paraId="5FCA7996" w14:textId="77777777" w:rsidR="00582918" w:rsidRPr="004B7A86" w:rsidRDefault="00582918" w:rsidP="00582918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vAlign w:val="center"/>
          </w:tcPr>
          <w:p w14:paraId="75A766B3" w14:textId="77777777" w:rsidR="00582918" w:rsidRPr="004B7A86" w:rsidRDefault="00582918" w:rsidP="00D97A9E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Pobieranie próbki wody do analiz mikrobiologicznych</w:t>
            </w:r>
          </w:p>
        </w:tc>
        <w:tc>
          <w:tcPr>
            <w:tcW w:w="1570" w:type="dxa"/>
            <w:vAlign w:val="center"/>
          </w:tcPr>
          <w:p w14:paraId="321BE0DB" w14:textId="77777777" w:rsidR="00582918" w:rsidRPr="004B7A86" w:rsidRDefault="00582918" w:rsidP="00582918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10</w:t>
            </w:r>
          </w:p>
        </w:tc>
      </w:tr>
      <w:tr w:rsidR="00133485" w14:paraId="3886775C" w14:textId="77777777" w:rsidTr="004B7A86">
        <w:trPr>
          <w:trHeight w:val="425"/>
          <w:jc w:val="center"/>
        </w:trPr>
        <w:tc>
          <w:tcPr>
            <w:tcW w:w="704" w:type="dxa"/>
            <w:vAlign w:val="center"/>
          </w:tcPr>
          <w:p w14:paraId="7D5ED68F" w14:textId="199DD353" w:rsidR="00133485" w:rsidRPr="004B7A86" w:rsidRDefault="00133485" w:rsidP="0058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vAlign w:val="center"/>
          </w:tcPr>
          <w:p w14:paraId="3A5A1DC4" w14:textId="66007167" w:rsidR="00133485" w:rsidRPr="004B7A86" w:rsidRDefault="00133485" w:rsidP="00D9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 wolny*</w:t>
            </w:r>
          </w:p>
        </w:tc>
        <w:tc>
          <w:tcPr>
            <w:tcW w:w="1570" w:type="dxa"/>
            <w:vAlign w:val="center"/>
          </w:tcPr>
          <w:p w14:paraId="2E34BEBF" w14:textId="1E3B5A35" w:rsidR="00133485" w:rsidRPr="004B7A86" w:rsidRDefault="00133485" w:rsidP="0058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82918" w14:paraId="4B7C009D" w14:textId="77777777" w:rsidTr="004B7A86">
        <w:trPr>
          <w:trHeight w:val="417"/>
          <w:jc w:val="center"/>
        </w:trPr>
        <w:tc>
          <w:tcPr>
            <w:tcW w:w="704" w:type="dxa"/>
            <w:vAlign w:val="center"/>
          </w:tcPr>
          <w:p w14:paraId="4DABA17C" w14:textId="2474EBB0" w:rsidR="00582918" w:rsidRPr="004B7A86" w:rsidRDefault="00133485" w:rsidP="0058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vAlign w:val="center"/>
          </w:tcPr>
          <w:p w14:paraId="4C5EFCAB" w14:textId="77777777" w:rsidR="00582918" w:rsidRPr="004B7A86" w:rsidRDefault="00582918" w:rsidP="00D97A9E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Transport próbki na terenie miasta Rzeszowa</w:t>
            </w:r>
          </w:p>
        </w:tc>
        <w:tc>
          <w:tcPr>
            <w:tcW w:w="1570" w:type="dxa"/>
            <w:vAlign w:val="center"/>
          </w:tcPr>
          <w:p w14:paraId="7310182A" w14:textId="1753037A" w:rsidR="00582918" w:rsidRPr="004B7A86" w:rsidRDefault="00133485" w:rsidP="0058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74,49</w:t>
            </w:r>
          </w:p>
        </w:tc>
      </w:tr>
      <w:tr w:rsidR="00582918" w14:paraId="6723F436" w14:textId="77777777" w:rsidTr="004B7A86">
        <w:trPr>
          <w:trHeight w:val="537"/>
          <w:jc w:val="center"/>
        </w:trPr>
        <w:tc>
          <w:tcPr>
            <w:tcW w:w="704" w:type="dxa"/>
            <w:vAlign w:val="center"/>
          </w:tcPr>
          <w:p w14:paraId="6F305C87" w14:textId="1079A3FC" w:rsidR="00582918" w:rsidRPr="004B7A86" w:rsidRDefault="00133485" w:rsidP="0058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vAlign w:val="center"/>
          </w:tcPr>
          <w:p w14:paraId="2D5A8A8D" w14:textId="77777777" w:rsidR="00582918" w:rsidRPr="004B7A86" w:rsidRDefault="00582918" w:rsidP="00D97A9E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Transport próbki poza granicami miasta (za każdy przejechany 1 km)</w:t>
            </w:r>
          </w:p>
        </w:tc>
        <w:tc>
          <w:tcPr>
            <w:tcW w:w="1570" w:type="dxa"/>
            <w:vAlign w:val="center"/>
          </w:tcPr>
          <w:p w14:paraId="0581FF18" w14:textId="26B29BA7" w:rsidR="00582918" w:rsidRPr="004B7A86" w:rsidRDefault="00DC56ED" w:rsidP="0058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133485">
              <w:rPr>
                <w:rFonts w:ascii="Times New Roman" w:hAnsi="Times New Roman" w:cs="Times New Roman"/>
              </w:rPr>
              <w:t>48</w:t>
            </w:r>
          </w:p>
        </w:tc>
      </w:tr>
    </w:tbl>
    <w:p w14:paraId="695CBA2B" w14:textId="2594C6E7" w:rsidR="00170EBB" w:rsidRPr="00133485" w:rsidRDefault="00133485" w:rsidP="00133485">
      <w:pPr>
        <w:rPr>
          <w:rFonts w:ascii="Times New Roman" w:hAnsi="Times New Roman" w:cs="Times New Roman"/>
          <w:sz w:val="24"/>
          <w:szCs w:val="24"/>
        </w:rPr>
      </w:pPr>
      <w:r w:rsidRPr="0098716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16E">
        <w:rPr>
          <w:rFonts w:ascii="Times New Roman" w:hAnsi="Times New Roman" w:cs="Times New Roman"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>: Oznaczenie wymagane w przypadku wykonywania analiz mikrobiologicznych.</w:t>
      </w:r>
    </w:p>
    <w:sectPr w:rsidR="00170EBB" w:rsidRPr="00133485" w:rsidSect="00170EB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734F"/>
    <w:multiLevelType w:val="hybridMultilevel"/>
    <w:tmpl w:val="419A2DD2"/>
    <w:lvl w:ilvl="0" w:tplc="9D52F3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B29E5"/>
    <w:multiLevelType w:val="hybridMultilevel"/>
    <w:tmpl w:val="578C197C"/>
    <w:lvl w:ilvl="0" w:tplc="0520F6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056691">
    <w:abstractNumId w:val="0"/>
  </w:num>
  <w:num w:numId="2" w16cid:durableId="123308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13"/>
    <w:rsid w:val="0004584D"/>
    <w:rsid w:val="000E2A7A"/>
    <w:rsid w:val="00133485"/>
    <w:rsid w:val="00170EBB"/>
    <w:rsid w:val="004B7A86"/>
    <w:rsid w:val="00562982"/>
    <w:rsid w:val="00582918"/>
    <w:rsid w:val="0080269A"/>
    <w:rsid w:val="00806FDB"/>
    <w:rsid w:val="00900BDF"/>
    <w:rsid w:val="00A02014"/>
    <w:rsid w:val="00C33DC1"/>
    <w:rsid w:val="00C7517C"/>
    <w:rsid w:val="00CC49A4"/>
    <w:rsid w:val="00D07E7A"/>
    <w:rsid w:val="00D22C8A"/>
    <w:rsid w:val="00D5204E"/>
    <w:rsid w:val="00D97A9E"/>
    <w:rsid w:val="00DA7307"/>
    <w:rsid w:val="00DC56ED"/>
    <w:rsid w:val="00DE3C13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F529"/>
  <w15:chartTrackingRefBased/>
  <w15:docId w15:val="{07AFC045-C1B5-47D3-9232-63B37C76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4FB7-FDE9-4D91-9C7D-025C8378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PLC-pracownia wody</dc:creator>
  <cp:keywords/>
  <dc:description/>
  <cp:lastModifiedBy>MDEC</cp:lastModifiedBy>
  <cp:revision>2</cp:revision>
  <cp:lastPrinted>2022-08-11T10:25:00Z</cp:lastPrinted>
  <dcterms:created xsi:type="dcterms:W3CDTF">2023-04-04T09:06:00Z</dcterms:created>
  <dcterms:modified xsi:type="dcterms:W3CDTF">2023-04-04T09:06:00Z</dcterms:modified>
</cp:coreProperties>
</file>